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50D" w:rsidRPr="00244816" w:rsidRDefault="002C050D" w:rsidP="0024481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44816">
        <w:rPr>
          <w:rFonts w:ascii="Times New Roman" w:hAnsi="Times New Roman"/>
          <w:b/>
          <w:sz w:val="28"/>
          <w:szCs w:val="28"/>
        </w:rPr>
        <w:t>Результаты рассмотрения обращений граждан за 9 месяцев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24481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816">
        <w:rPr>
          <w:rFonts w:ascii="Times New Roman" w:hAnsi="Times New Roman"/>
          <w:sz w:val="28"/>
          <w:szCs w:val="28"/>
          <w:lang w:eastAsia="ru-RU"/>
        </w:rPr>
        <w:t>Анализ статистических данных по обращениям граждан, представителей юридических лиц показал, что количество обращений, рассмотренных в следственном управлении за 9 месяцев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года, существенно возросло по сравнению с аналогичным периодом прошлого года (далее - АППГ) и составило 4 </w:t>
      </w:r>
      <w:r>
        <w:rPr>
          <w:rFonts w:ascii="Times New Roman" w:hAnsi="Times New Roman"/>
          <w:sz w:val="28"/>
          <w:szCs w:val="28"/>
          <w:lang w:eastAsia="ru-RU"/>
        </w:rPr>
        <w:t>538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против </w:t>
      </w:r>
      <w:r>
        <w:rPr>
          <w:rFonts w:ascii="Times New Roman" w:hAnsi="Times New Roman"/>
          <w:sz w:val="28"/>
          <w:szCs w:val="28"/>
          <w:lang w:eastAsia="ru-RU"/>
        </w:rPr>
        <w:t>4173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обращение за АППГ. 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816">
        <w:rPr>
          <w:rFonts w:ascii="Times New Roman" w:hAnsi="Times New Roman"/>
          <w:sz w:val="28"/>
          <w:szCs w:val="28"/>
          <w:lang w:eastAsia="ru-RU"/>
        </w:rPr>
        <w:t>Из них по существу (без дубликатов) разрешено 28</w:t>
      </w:r>
      <w:r>
        <w:rPr>
          <w:rFonts w:ascii="Times New Roman" w:hAnsi="Times New Roman"/>
          <w:sz w:val="28"/>
          <w:szCs w:val="28"/>
          <w:lang w:eastAsia="ru-RU"/>
        </w:rPr>
        <w:t>13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обращений или </w:t>
      </w:r>
      <w:r>
        <w:rPr>
          <w:rFonts w:ascii="Times New Roman" w:hAnsi="Times New Roman"/>
          <w:sz w:val="28"/>
          <w:szCs w:val="28"/>
          <w:lang w:eastAsia="ru-RU"/>
        </w:rPr>
        <w:t>62</w:t>
      </w:r>
      <w:r w:rsidRPr="00244816">
        <w:rPr>
          <w:rFonts w:ascii="Times New Roman" w:hAnsi="Times New Roman"/>
          <w:sz w:val="28"/>
          <w:szCs w:val="28"/>
          <w:lang w:eastAsia="ru-RU"/>
        </w:rPr>
        <w:t>% от общего числа рассмотренных (АППГ – 2</w:t>
      </w:r>
      <w:r>
        <w:rPr>
          <w:rFonts w:ascii="Times New Roman" w:hAnsi="Times New Roman"/>
          <w:sz w:val="28"/>
          <w:szCs w:val="28"/>
          <w:lang w:eastAsia="ru-RU"/>
        </w:rPr>
        <w:t>378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или 5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816">
        <w:rPr>
          <w:rFonts w:ascii="Times New Roman" w:hAnsi="Times New Roman"/>
          <w:sz w:val="28"/>
          <w:szCs w:val="28"/>
          <w:lang w:eastAsia="ru-RU"/>
        </w:rPr>
        <w:t>Из числа разрешенных обращений 14</w:t>
      </w:r>
      <w:r>
        <w:rPr>
          <w:rFonts w:ascii="Times New Roman" w:hAnsi="Times New Roman"/>
          <w:sz w:val="28"/>
          <w:szCs w:val="28"/>
          <w:lang w:eastAsia="ru-RU"/>
        </w:rPr>
        <w:t>10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– отклонено (АППГ – 14</w:t>
      </w:r>
      <w:r>
        <w:rPr>
          <w:rFonts w:ascii="Times New Roman" w:hAnsi="Times New Roman"/>
          <w:sz w:val="28"/>
          <w:szCs w:val="28"/>
          <w:lang w:eastAsia="ru-RU"/>
        </w:rPr>
        <w:t>75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), по </w:t>
      </w:r>
      <w:r>
        <w:rPr>
          <w:rFonts w:ascii="Times New Roman" w:hAnsi="Times New Roman"/>
          <w:sz w:val="28"/>
          <w:szCs w:val="28"/>
          <w:lang w:eastAsia="ru-RU"/>
        </w:rPr>
        <w:t>1396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895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) даны разъяснения. Признаны обоснованными доводы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обращений, что составило 0, </w:t>
      </w:r>
      <w:r>
        <w:rPr>
          <w:rFonts w:ascii="Times New Roman" w:hAnsi="Times New Roman"/>
          <w:sz w:val="28"/>
          <w:szCs w:val="28"/>
          <w:lang w:eastAsia="ru-RU"/>
        </w:rPr>
        <w:t>25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 от числа разрешенных по существу, в АППГ –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или 0,3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%.     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Уменьшилось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число жалоб, разрешенных в порядке ст. 124 УПК РФ. Так, в порядке ст. 124 УПК РФ разрешено </w:t>
      </w:r>
      <w:r>
        <w:rPr>
          <w:rFonts w:ascii="Times New Roman" w:hAnsi="Times New Roman"/>
          <w:sz w:val="28"/>
          <w:szCs w:val="28"/>
          <w:lang w:eastAsia="ru-RU"/>
        </w:rPr>
        <w:t>539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жалоб (АППГ – </w:t>
      </w:r>
      <w:r>
        <w:rPr>
          <w:rFonts w:ascii="Times New Roman" w:hAnsi="Times New Roman"/>
          <w:sz w:val="28"/>
          <w:szCs w:val="28"/>
          <w:lang w:eastAsia="ru-RU"/>
        </w:rPr>
        <w:t>72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7): на действия (бездействие) и решения следователя, руководителя (заместителя) следственного органа при приеме, регистрации и рассмотрении сообщений о преступлении – </w:t>
      </w:r>
      <w:r>
        <w:rPr>
          <w:rFonts w:ascii="Times New Roman" w:hAnsi="Times New Roman"/>
          <w:sz w:val="28"/>
          <w:szCs w:val="28"/>
          <w:lang w:eastAsia="ru-RU"/>
        </w:rPr>
        <w:t>27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4 (АППГ – </w:t>
      </w:r>
      <w:r>
        <w:rPr>
          <w:rFonts w:ascii="Times New Roman" w:hAnsi="Times New Roman"/>
          <w:sz w:val="28"/>
          <w:szCs w:val="28"/>
          <w:lang w:eastAsia="ru-RU"/>
        </w:rPr>
        <w:t>403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), из них признаны обоснованными и удовлетворено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hAnsi="Times New Roman"/>
          <w:sz w:val="28"/>
          <w:szCs w:val="28"/>
          <w:lang w:eastAsia="ru-RU"/>
        </w:rPr>
        <w:t>2,5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 (АППГ –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4481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44816">
        <w:rPr>
          <w:rFonts w:ascii="Times New Roman" w:hAnsi="Times New Roman"/>
          <w:sz w:val="28"/>
          <w:szCs w:val="28"/>
          <w:lang w:eastAsia="ru-RU"/>
        </w:rPr>
        <w:t>%);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816">
        <w:rPr>
          <w:rFonts w:ascii="Times New Roman" w:hAnsi="Times New Roman"/>
          <w:sz w:val="28"/>
          <w:szCs w:val="28"/>
          <w:lang w:eastAsia="ru-RU"/>
        </w:rPr>
        <w:t>на действия (бездействие) и решения следователя, руководителя (заместителя) следственного органа на предварительном следствии – 2</w:t>
      </w:r>
      <w:r>
        <w:rPr>
          <w:rFonts w:ascii="Times New Roman" w:hAnsi="Times New Roman"/>
          <w:sz w:val="28"/>
          <w:szCs w:val="28"/>
          <w:lang w:eastAsia="ru-RU"/>
        </w:rPr>
        <w:t>65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(АППГ – </w:t>
      </w:r>
      <w:r>
        <w:rPr>
          <w:rFonts w:ascii="Times New Roman" w:hAnsi="Times New Roman"/>
          <w:sz w:val="28"/>
          <w:szCs w:val="28"/>
          <w:lang w:eastAsia="ru-RU"/>
        </w:rPr>
        <w:t>324</w:t>
      </w:r>
      <w:r w:rsidRPr="00244816">
        <w:rPr>
          <w:rFonts w:ascii="Times New Roman" w:hAnsi="Times New Roman"/>
          <w:sz w:val="28"/>
          <w:szCs w:val="28"/>
          <w:lang w:eastAsia="ru-RU"/>
        </w:rPr>
        <w:t>), из них признан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обоснованн</w:t>
      </w:r>
      <w:r>
        <w:rPr>
          <w:rFonts w:ascii="Times New Roman" w:hAnsi="Times New Roman"/>
          <w:sz w:val="28"/>
          <w:szCs w:val="28"/>
          <w:lang w:eastAsia="ru-RU"/>
        </w:rPr>
        <w:t>ой1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, что составило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24481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  (АППГ –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244816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%). 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По-прежнему, не уменьшается число обращений по вопросам, 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не относящимся к </w:t>
      </w:r>
      <w:r>
        <w:rPr>
          <w:rFonts w:ascii="Times New Roman" w:hAnsi="Times New Roman"/>
          <w:sz w:val="28"/>
          <w:szCs w:val="28"/>
          <w:lang w:eastAsia="ru-RU"/>
        </w:rPr>
        <w:t>подведомственности</w:t>
      </w:r>
      <w:r w:rsidRPr="00244816">
        <w:rPr>
          <w:rFonts w:ascii="Times New Roman" w:hAnsi="Times New Roman"/>
          <w:sz w:val="28"/>
          <w:szCs w:val="28"/>
          <w:lang w:eastAsia="ru-RU"/>
        </w:rPr>
        <w:t>Следственного комитета Российской Федерации.</w:t>
      </w:r>
    </w:p>
    <w:p w:rsidR="002C050D" w:rsidRPr="00AF021A" w:rsidRDefault="002C050D" w:rsidP="00677D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Так, в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 связи с отсутствием в </w:t>
      </w:r>
      <w:r>
        <w:rPr>
          <w:rFonts w:ascii="Times New Roman" w:hAnsi="Times New Roman"/>
          <w:sz w:val="28"/>
          <w:szCs w:val="28"/>
          <w:lang w:eastAsia="ru-RU"/>
        </w:rPr>
        <w:t>1274(АППГ – 1203, увеличение на 6%)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обращениях вопросов, отнесенных к компетенции следственных органов Следственного комитета Российской Федерации, </w:t>
      </w:r>
      <w:r>
        <w:rPr>
          <w:rFonts w:ascii="Times New Roman" w:hAnsi="Times New Roman"/>
          <w:sz w:val="28"/>
          <w:szCs w:val="28"/>
          <w:lang w:eastAsia="ru-RU"/>
        </w:rPr>
        <w:t>349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 из них (АППГ – </w:t>
      </w:r>
      <w:r>
        <w:rPr>
          <w:rFonts w:ascii="Times New Roman" w:hAnsi="Times New Roman"/>
          <w:sz w:val="28"/>
          <w:szCs w:val="28"/>
          <w:lang w:eastAsia="ru-RU"/>
        </w:rPr>
        <w:t>418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) направлено по подведомственности в прокуратуру Челябинской области, </w:t>
      </w:r>
      <w:r>
        <w:rPr>
          <w:rFonts w:ascii="Times New Roman" w:hAnsi="Times New Roman"/>
          <w:sz w:val="28"/>
          <w:szCs w:val="28"/>
          <w:lang w:eastAsia="ru-RU"/>
        </w:rPr>
        <w:t>925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(АППГ – </w:t>
      </w:r>
      <w:r>
        <w:rPr>
          <w:rFonts w:ascii="Times New Roman" w:hAnsi="Times New Roman"/>
          <w:sz w:val="28"/>
          <w:szCs w:val="28"/>
          <w:lang w:eastAsia="ru-RU"/>
        </w:rPr>
        <w:t>785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) – в иные </w:t>
      </w:r>
      <w:r>
        <w:rPr>
          <w:rFonts w:ascii="Times New Roman" w:hAnsi="Times New Roman"/>
          <w:sz w:val="28"/>
          <w:szCs w:val="28"/>
          <w:lang w:eastAsia="ru-RU"/>
        </w:rPr>
        <w:t xml:space="preserve">министерства, 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ведомства, </w:t>
      </w:r>
      <w:r>
        <w:rPr>
          <w:rFonts w:ascii="Times New Roman" w:hAnsi="Times New Roman"/>
          <w:sz w:val="28"/>
          <w:szCs w:val="28"/>
          <w:lang w:eastAsia="ru-RU"/>
        </w:rPr>
        <w:t xml:space="preserve">суды, 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что составило </w:t>
      </w:r>
      <w:r>
        <w:rPr>
          <w:rFonts w:ascii="Times New Roman" w:hAnsi="Times New Roman"/>
          <w:sz w:val="28"/>
          <w:szCs w:val="28"/>
          <w:lang w:eastAsia="ru-RU"/>
        </w:rPr>
        <w:t>28</w:t>
      </w:r>
      <w:r w:rsidRPr="00AF021A">
        <w:rPr>
          <w:rFonts w:ascii="Times New Roman" w:hAnsi="Times New Roman"/>
          <w:sz w:val="28"/>
          <w:szCs w:val="28"/>
          <w:lang w:eastAsia="ru-RU"/>
        </w:rPr>
        <w:t> % от числа поступивших обращений (АППГ – 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AF021A">
        <w:rPr>
          <w:rFonts w:ascii="Times New Roman" w:hAnsi="Times New Roman"/>
          <w:sz w:val="28"/>
          <w:szCs w:val="28"/>
          <w:lang w:eastAsia="ru-RU"/>
        </w:rPr>
        <w:t xml:space="preserve"> %). </w:t>
      </w:r>
    </w:p>
    <w:p w:rsidR="002C050D" w:rsidRPr="00244816" w:rsidRDefault="002C050D" w:rsidP="00244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4816">
        <w:rPr>
          <w:rFonts w:ascii="Times New Roman" w:hAnsi="Times New Roman"/>
          <w:sz w:val="28"/>
          <w:szCs w:val="28"/>
          <w:lang w:eastAsia="ru-RU"/>
        </w:rPr>
        <w:t xml:space="preserve">Несмотря на то, что число дубликатов ранее поступивших в следственное управление обращений снизилось, названный показатель остается высоким. В анализируемом периоде 2017г. таких обращений рассмотрено </w:t>
      </w:r>
      <w:r>
        <w:rPr>
          <w:rFonts w:ascii="Times New Roman" w:hAnsi="Times New Roman"/>
          <w:sz w:val="28"/>
          <w:szCs w:val="28"/>
          <w:lang w:eastAsia="ru-RU"/>
        </w:rPr>
        <w:t>322</w:t>
      </w:r>
      <w:r w:rsidRPr="00244816">
        <w:rPr>
          <w:rFonts w:ascii="Times New Roman" w:hAnsi="Times New Roman"/>
          <w:sz w:val="28"/>
          <w:szCs w:val="28"/>
          <w:lang w:eastAsia="ru-RU"/>
        </w:rPr>
        <w:t>, АППГ – 4</w:t>
      </w:r>
      <w:r>
        <w:rPr>
          <w:rFonts w:ascii="Times New Roman" w:hAnsi="Times New Roman"/>
          <w:sz w:val="28"/>
          <w:szCs w:val="28"/>
          <w:lang w:eastAsia="ru-RU"/>
        </w:rPr>
        <w:t>51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, что </w:t>
      </w:r>
      <w:r w:rsidRPr="00244816">
        <w:rPr>
          <w:rFonts w:ascii="Times New Roman" w:hAnsi="Times New Roman"/>
          <w:sz w:val="28"/>
          <w:szCs w:val="28"/>
        </w:rPr>
        <w:t>обусловлено одновременным направлением заявителями в различные ведомства обращений однотипного содержания, а также одномоментным направлением множества идентичных обращений посредством электронной почты.</w:t>
      </w:r>
    </w:p>
    <w:p w:rsidR="002C050D" w:rsidRPr="00244816" w:rsidRDefault="002C050D" w:rsidP="002448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44816">
        <w:rPr>
          <w:rFonts w:ascii="Times New Roman" w:hAnsi="Times New Roman"/>
          <w:sz w:val="28"/>
          <w:szCs w:val="28"/>
          <w:lang w:eastAsia="ru-RU"/>
        </w:rPr>
        <w:t>По сравнению с 3 кварталом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44816">
        <w:rPr>
          <w:rFonts w:ascii="Times New Roman" w:hAnsi="Times New Roman"/>
          <w:sz w:val="28"/>
          <w:szCs w:val="28"/>
          <w:lang w:eastAsia="ru-RU"/>
        </w:rPr>
        <w:t>г. на 1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%, увеличилось число жалоб, рассмотренных судами области в порядке ст.125 УПК РФ, и составило </w:t>
      </w:r>
      <w:r>
        <w:rPr>
          <w:rFonts w:ascii="Times New Roman" w:hAnsi="Times New Roman"/>
          <w:sz w:val="28"/>
          <w:szCs w:val="28"/>
          <w:lang w:eastAsia="ru-RU"/>
        </w:rPr>
        <w:t>111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жалоб против </w:t>
      </w:r>
      <w:r>
        <w:rPr>
          <w:rFonts w:ascii="Times New Roman" w:hAnsi="Times New Roman"/>
          <w:sz w:val="28"/>
          <w:szCs w:val="28"/>
          <w:lang w:eastAsia="ru-RU"/>
        </w:rPr>
        <w:t>96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в АППГ. Из них признано обоснованными 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жалоб или 7,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%, в АППГ –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или 7,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%. </w:t>
      </w:r>
    </w:p>
    <w:p w:rsidR="002C050D" w:rsidRPr="00244816" w:rsidRDefault="002C050D" w:rsidP="0024481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Значительно </w:t>
      </w:r>
      <w:r w:rsidRPr="00244816">
        <w:rPr>
          <w:rFonts w:ascii="Times New Roman" w:hAnsi="Times New Roman"/>
          <w:sz w:val="28"/>
          <w:szCs w:val="28"/>
          <w:lang w:eastAsia="ru-RU"/>
        </w:rPr>
        <w:t>в анализируемый период 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г. </w:t>
      </w:r>
      <w:r>
        <w:rPr>
          <w:rFonts w:ascii="Times New Roman" w:hAnsi="Times New Roman"/>
          <w:sz w:val="28"/>
          <w:szCs w:val="28"/>
          <w:lang w:eastAsia="ru-RU"/>
        </w:rPr>
        <w:t>возросло ч</w:t>
      </w:r>
      <w:r w:rsidRPr="00244816">
        <w:rPr>
          <w:rFonts w:ascii="Times New Roman" w:hAnsi="Times New Roman"/>
          <w:sz w:val="28"/>
          <w:szCs w:val="28"/>
          <w:lang w:eastAsia="ru-RU"/>
        </w:rPr>
        <w:t>исло граждан, обратившихся на прием в следственное управление</w:t>
      </w:r>
      <w:r>
        <w:rPr>
          <w:rFonts w:ascii="Times New Roman" w:hAnsi="Times New Roman"/>
          <w:sz w:val="28"/>
          <w:szCs w:val="28"/>
          <w:lang w:eastAsia="ru-RU"/>
        </w:rPr>
        <w:t>, - 1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896 заявителей против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1115 </w:t>
      </w:r>
      <w:r>
        <w:rPr>
          <w:rFonts w:ascii="Times New Roman" w:hAnsi="Times New Roman"/>
          <w:sz w:val="28"/>
          <w:szCs w:val="28"/>
          <w:lang w:eastAsia="ru-RU"/>
        </w:rPr>
        <w:t>в АППГ (увеличение на 70%). И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з них </w:t>
      </w:r>
      <w:r>
        <w:rPr>
          <w:rFonts w:ascii="Times New Roman" w:hAnsi="Times New Roman"/>
          <w:sz w:val="28"/>
          <w:szCs w:val="28"/>
          <w:lang w:eastAsia="ru-RU"/>
        </w:rPr>
        <w:t>119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принято лично руководителем следственного управления. Руководством следственного управления осуществлено 3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выездов в территориальные следственные отделы, в ходе которых принято 16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, поступило </w:t>
      </w:r>
      <w:r>
        <w:rPr>
          <w:rFonts w:ascii="Times New Roman" w:hAnsi="Times New Roman"/>
          <w:sz w:val="28"/>
          <w:szCs w:val="28"/>
          <w:lang w:eastAsia="ru-RU"/>
        </w:rPr>
        <w:t>83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письменны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жалоб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244816">
        <w:rPr>
          <w:rFonts w:ascii="Times New Roman" w:hAnsi="Times New Roman"/>
          <w:sz w:val="28"/>
          <w:szCs w:val="28"/>
          <w:lang w:eastAsia="ru-RU"/>
        </w:rPr>
        <w:t xml:space="preserve"> (обращени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244816">
        <w:rPr>
          <w:rFonts w:ascii="Times New Roman" w:hAnsi="Times New Roman"/>
          <w:sz w:val="28"/>
          <w:szCs w:val="28"/>
          <w:lang w:eastAsia="ru-RU"/>
        </w:rPr>
        <w:t>).</w:t>
      </w:r>
    </w:p>
    <w:p w:rsidR="002C050D" w:rsidRPr="00244816" w:rsidRDefault="002C050D" w:rsidP="00244816">
      <w:pPr>
        <w:spacing w:after="0" w:line="240" w:lineRule="exact"/>
      </w:pPr>
    </w:p>
    <w:p w:rsidR="002C050D" w:rsidRPr="00244816" w:rsidRDefault="002C050D" w:rsidP="00244816">
      <w:pPr>
        <w:spacing w:after="200" w:line="276" w:lineRule="auto"/>
      </w:pPr>
    </w:p>
    <w:p w:rsidR="002C050D" w:rsidRPr="00244816" w:rsidRDefault="002C050D" w:rsidP="00244816">
      <w:pPr>
        <w:spacing w:after="200" w:line="276" w:lineRule="auto"/>
      </w:pPr>
    </w:p>
    <w:p w:rsidR="002C050D" w:rsidRDefault="002C050D"/>
    <w:sectPr w:rsidR="002C050D" w:rsidSect="0061495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50D" w:rsidRDefault="002C050D">
      <w:pPr>
        <w:spacing w:after="0" w:line="240" w:lineRule="auto"/>
      </w:pPr>
      <w:r>
        <w:separator/>
      </w:r>
    </w:p>
  </w:endnote>
  <w:endnote w:type="continuationSeparator" w:id="1">
    <w:p w:rsidR="002C050D" w:rsidRDefault="002C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50D" w:rsidRDefault="002C050D">
      <w:pPr>
        <w:spacing w:after="0" w:line="240" w:lineRule="auto"/>
      </w:pPr>
      <w:r>
        <w:separator/>
      </w:r>
    </w:p>
  </w:footnote>
  <w:footnote w:type="continuationSeparator" w:id="1">
    <w:p w:rsidR="002C050D" w:rsidRDefault="002C0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50D" w:rsidRDefault="002C050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2C050D" w:rsidRDefault="002C050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816"/>
    <w:rsid w:val="0006549F"/>
    <w:rsid w:val="00092ED2"/>
    <w:rsid w:val="000D67C0"/>
    <w:rsid w:val="00244816"/>
    <w:rsid w:val="00262FE1"/>
    <w:rsid w:val="002B0CA9"/>
    <w:rsid w:val="002C050D"/>
    <w:rsid w:val="002C670D"/>
    <w:rsid w:val="002E22E3"/>
    <w:rsid w:val="00346B7A"/>
    <w:rsid w:val="00354CD0"/>
    <w:rsid w:val="003D0A0C"/>
    <w:rsid w:val="00444026"/>
    <w:rsid w:val="00614958"/>
    <w:rsid w:val="006455ED"/>
    <w:rsid w:val="00663042"/>
    <w:rsid w:val="006778AC"/>
    <w:rsid w:val="00677DCA"/>
    <w:rsid w:val="006C7164"/>
    <w:rsid w:val="006D7519"/>
    <w:rsid w:val="007B2BFE"/>
    <w:rsid w:val="008241E8"/>
    <w:rsid w:val="009642F6"/>
    <w:rsid w:val="00AF021A"/>
    <w:rsid w:val="00B269C2"/>
    <w:rsid w:val="00BD1821"/>
    <w:rsid w:val="00D96D73"/>
    <w:rsid w:val="00E40BEB"/>
    <w:rsid w:val="00E600D5"/>
    <w:rsid w:val="00EB6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B7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44816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44816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Pages>2</Pages>
  <Words>442</Words>
  <Characters>2525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Результаты рассмотрения обращений граждан за 9 месяцев 2018 года</dc:title>
  <dc:subject/>
  <dc:creator>Лариса Геннадьевна Григорович</dc:creator>
  <cp:keywords/>
  <dc:description/>
  <cp:lastModifiedBy>9-10</cp:lastModifiedBy>
  <cp:revision>2</cp:revision>
  <cp:lastPrinted>2018-10-18T02:24:00Z</cp:lastPrinted>
  <dcterms:created xsi:type="dcterms:W3CDTF">2018-10-19T11:25:00Z</dcterms:created>
  <dcterms:modified xsi:type="dcterms:W3CDTF">2018-10-19T11:25:00Z</dcterms:modified>
</cp:coreProperties>
</file>